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111" w:rsidRDefault="00B16111" w:rsidP="00B16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Информационная справка</w:t>
      </w:r>
    </w:p>
    <w:p w:rsidR="00B16111" w:rsidRDefault="00B16111" w:rsidP="00B161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по итогам </w:t>
      </w:r>
      <w:r>
        <w:rPr>
          <w:rFonts w:ascii="Times New Roman" w:eastAsia="Times New Roman" w:hAnsi="Times New Roman" w:cs="Times New Roman"/>
          <w:b/>
          <w:sz w:val="28"/>
        </w:rPr>
        <w:t xml:space="preserve">муниципального этапа </w:t>
      </w:r>
    </w:p>
    <w:p w:rsidR="00B16111" w:rsidRDefault="00B16111" w:rsidP="00B161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регионального творческого </w:t>
      </w:r>
      <w:r>
        <w:rPr>
          <w:rFonts w:ascii="Times New Roman" w:eastAsia="Calibri" w:hAnsi="Times New Roman" w:cs="Times New Roman"/>
          <w:b/>
          <w:sz w:val="28"/>
          <w:szCs w:val="28"/>
        </w:rPr>
        <w:t>конкурс</w:t>
      </w:r>
      <w:r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МедиаСтарт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16111" w:rsidRDefault="00B16111" w:rsidP="00B16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B16111" w:rsidRDefault="00B16111" w:rsidP="00B161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Муниципальный этап Конкурса проводился на базе МБУДО «Центр детского творчества». Куратор Конкурса – Мокрополова Анна Владимировна – педагог - организатор МБУДО «Центр детского творчества».</w:t>
      </w:r>
    </w:p>
    <w:p w:rsidR="004C0252" w:rsidRPr="004C0252" w:rsidRDefault="004C0252" w:rsidP="004C02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C0252">
        <w:rPr>
          <w:rFonts w:ascii="Times New Roman" w:eastAsia="Times New Roman" w:hAnsi="Times New Roman" w:cs="Times New Roman"/>
          <w:bCs/>
          <w:sz w:val="28"/>
          <w:szCs w:val="28"/>
        </w:rPr>
        <w:t xml:space="preserve">Цель Конкурса – выявление, поддержка и развитие способностей и талантов у детей и молодежи Нижегородской области в направлении </w:t>
      </w:r>
      <w:proofErr w:type="spellStart"/>
      <w:r w:rsidRPr="004C0252">
        <w:rPr>
          <w:rFonts w:ascii="Times New Roman" w:eastAsia="Times New Roman" w:hAnsi="Times New Roman" w:cs="Times New Roman"/>
          <w:bCs/>
          <w:sz w:val="28"/>
          <w:szCs w:val="28"/>
        </w:rPr>
        <w:t>медиатворчества</w:t>
      </w:r>
      <w:proofErr w:type="spellEnd"/>
      <w:r w:rsidRPr="004C025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4C0252" w:rsidRPr="004C0252" w:rsidRDefault="004C0252" w:rsidP="004C02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C0252">
        <w:rPr>
          <w:rFonts w:ascii="Times New Roman" w:eastAsia="Times New Roman" w:hAnsi="Times New Roman" w:cs="Times New Roman"/>
          <w:bCs/>
          <w:sz w:val="28"/>
          <w:szCs w:val="28"/>
        </w:rPr>
        <w:t>Задачи:</w:t>
      </w:r>
    </w:p>
    <w:p w:rsidR="004C0252" w:rsidRPr="004C0252" w:rsidRDefault="004C0252" w:rsidP="004C02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C0252">
        <w:rPr>
          <w:rFonts w:ascii="Times New Roman" w:eastAsia="Times New Roman" w:hAnsi="Times New Roman" w:cs="Times New Roman"/>
          <w:bCs/>
          <w:sz w:val="28"/>
          <w:szCs w:val="28"/>
        </w:rPr>
        <w:t xml:space="preserve">- формирование позитивного </w:t>
      </w:r>
      <w:proofErr w:type="spellStart"/>
      <w:r w:rsidRPr="004C0252">
        <w:rPr>
          <w:rFonts w:ascii="Times New Roman" w:eastAsia="Times New Roman" w:hAnsi="Times New Roman" w:cs="Times New Roman"/>
          <w:bCs/>
          <w:sz w:val="28"/>
          <w:szCs w:val="28"/>
        </w:rPr>
        <w:t>медиапространства</w:t>
      </w:r>
      <w:proofErr w:type="spellEnd"/>
      <w:r w:rsidRPr="004C0252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4C0252" w:rsidRPr="004C0252" w:rsidRDefault="004C0252" w:rsidP="004C02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C0252">
        <w:rPr>
          <w:rFonts w:ascii="Times New Roman" w:eastAsia="Times New Roman" w:hAnsi="Times New Roman" w:cs="Times New Roman"/>
          <w:bCs/>
          <w:sz w:val="28"/>
          <w:szCs w:val="28"/>
        </w:rPr>
        <w:t>- способствование информационной осведомленности детей и молодежи о научной и технологической инфраструктуре Нижегородской области;</w:t>
      </w:r>
    </w:p>
    <w:p w:rsidR="004C0252" w:rsidRPr="004C0252" w:rsidRDefault="004C0252" w:rsidP="004C02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C0252">
        <w:rPr>
          <w:rFonts w:ascii="Times New Roman" w:eastAsia="Times New Roman" w:hAnsi="Times New Roman" w:cs="Times New Roman"/>
          <w:bCs/>
          <w:sz w:val="28"/>
          <w:szCs w:val="28"/>
        </w:rPr>
        <w:t xml:space="preserve">- популяризация </w:t>
      </w:r>
      <w:proofErr w:type="spellStart"/>
      <w:r w:rsidRPr="004C0252">
        <w:rPr>
          <w:rFonts w:ascii="Times New Roman" w:eastAsia="Times New Roman" w:hAnsi="Times New Roman" w:cs="Times New Roman"/>
          <w:bCs/>
          <w:sz w:val="28"/>
          <w:szCs w:val="28"/>
        </w:rPr>
        <w:t>медиатворчества</w:t>
      </w:r>
      <w:proofErr w:type="spellEnd"/>
      <w:r w:rsidRPr="004C0252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Нижегородской области;</w:t>
      </w:r>
    </w:p>
    <w:p w:rsidR="004C0252" w:rsidRPr="004C0252" w:rsidRDefault="004C0252" w:rsidP="004C02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C0252">
        <w:rPr>
          <w:rFonts w:ascii="Times New Roman" w:eastAsia="Times New Roman" w:hAnsi="Times New Roman" w:cs="Times New Roman"/>
          <w:bCs/>
          <w:sz w:val="28"/>
          <w:szCs w:val="28"/>
        </w:rPr>
        <w:t>- развитие социальной активности обучающихся и формирование ценностного отношения к историческому прошлому;</w:t>
      </w:r>
    </w:p>
    <w:p w:rsidR="004C0252" w:rsidRPr="004C0252" w:rsidRDefault="004C0252" w:rsidP="004C02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C0252">
        <w:rPr>
          <w:rFonts w:ascii="Times New Roman" w:eastAsia="Times New Roman" w:hAnsi="Times New Roman" w:cs="Times New Roman"/>
          <w:bCs/>
          <w:sz w:val="28"/>
          <w:szCs w:val="28"/>
        </w:rPr>
        <w:t xml:space="preserve">- совершенствование </w:t>
      </w:r>
      <w:proofErr w:type="gramStart"/>
      <w:r w:rsidRPr="004C0252">
        <w:rPr>
          <w:rFonts w:ascii="Times New Roman" w:eastAsia="Times New Roman" w:hAnsi="Times New Roman" w:cs="Times New Roman"/>
          <w:bCs/>
          <w:sz w:val="28"/>
          <w:szCs w:val="28"/>
        </w:rPr>
        <w:t>навыков</w:t>
      </w:r>
      <w:proofErr w:type="gramEnd"/>
      <w:r w:rsidRPr="004C0252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обучающихся в работе с программами компьютерной графики, видеомонтажа, </w:t>
      </w:r>
      <w:proofErr w:type="spellStart"/>
      <w:r w:rsidRPr="004C0252">
        <w:rPr>
          <w:rFonts w:ascii="Times New Roman" w:eastAsia="Times New Roman" w:hAnsi="Times New Roman" w:cs="Times New Roman"/>
          <w:bCs/>
          <w:sz w:val="28"/>
          <w:szCs w:val="28"/>
        </w:rPr>
        <w:t>web</w:t>
      </w:r>
      <w:proofErr w:type="spellEnd"/>
      <w:r w:rsidRPr="004C0252">
        <w:rPr>
          <w:rFonts w:ascii="Times New Roman" w:eastAsia="Times New Roman" w:hAnsi="Times New Roman" w:cs="Times New Roman"/>
          <w:bCs/>
          <w:sz w:val="28"/>
          <w:szCs w:val="28"/>
        </w:rPr>
        <w:t>-дизайна;</w:t>
      </w:r>
    </w:p>
    <w:p w:rsidR="00B16111" w:rsidRDefault="004C0252" w:rsidP="004C02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C0252">
        <w:rPr>
          <w:rFonts w:ascii="Times New Roman" w:eastAsia="Times New Roman" w:hAnsi="Times New Roman" w:cs="Times New Roman"/>
          <w:bCs/>
          <w:sz w:val="28"/>
          <w:szCs w:val="28"/>
        </w:rPr>
        <w:t>- нравственно – патриотическое воспитание подрастающего поколения.</w:t>
      </w:r>
    </w:p>
    <w:p w:rsidR="004C0252" w:rsidRDefault="004C0252" w:rsidP="004C02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C0252" w:rsidRPr="004C0252" w:rsidRDefault="004C0252" w:rsidP="004C0252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C0252">
        <w:rPr>
          <w:rFonts w:ascii="Times New Roman" w:eastAsia="MS Mincho" w:hAnsi="Times New Roman" w:cs="Times New Roman"/>
          <w:sz w:val="28"/>
          <w:szCs w:val="28"/>
        </w:rPr>
        <w:t xml:space="preserve">В муниципальном этапе Конкурса приняла участие </w:t>
      </w:r>
      <w:r w:rsidRPr="004C0252">
        <w:rPr>
          <w:rFonts w:ascii="Times New Roman" w:eastAsia="MS Mincho" w:hAnsi="Times New Roman" w:cs="Times New Roman"/>
          <w:b/>
          <w:sz w:val="28"/>
          <w:szCs w:val="28"/>
        </w:rPr>
        <w:t xml:space="preserve">1 </w:t>
      </w:r>
      <w:r w:rsidRPr="004C0252">
        <w:rPr>
          <w:rFonts w:ascii="Times New Roman" w:eastAsia="MS Mincho" w:hAnsi="Times New Roman" w:cs="Times New Roman"/>
          <w:sz w:val="28"/>
          <w:szCs w:val="28"/>
        </w:rPr>
        <w:t xml:space="preserve">образовательная организация-  МОУ </w:t>
      </w:r>
      <w:proofErr w:type="spellStart"/>
      <w:r w:rsidRPr="004C0252">
        <w:rPr>
          <w:rFonts w:ascii="Times New Roman" w:eastAsia="MS Mincho" w:hAnsi="Times New Roman" w:cs="Times New Roman"/>
          <w:sz w:val="28"/>
          <w:szCs w:val="28"/>
        </w:rPr>
        <w:t>Деяновская</w:t>
      </w:r>
      <w:proofErr w:type="spellEnd"/>
      <w:r w:rsidRPr="004C0252">
        <w:rPr>
          <w:rFonts w:ascii="Times New Roman" w:eastAsia="MS Mincho" w:hAnsi="Times New Roman" w:cs="Times New Roman"/>
          <w:sz w:val="28"/>
          <w:szCs w:val="28"/>
        </w:rPr>
        <w:t xml:space="preserve"> ОШ, </w:t>
      </w:r>
      <w:r w:rsidRPr="004C0252">
        <w:rPr>
          <w:rFonts w:ascii="Times New Roman" w:eastAsia="MS Mincho" w:hAnsi="Times New Roman" w:cs="Times New Roman"/>
          <w:b/>
          <w:sz w:val="28"/>
          <w:szCs w:val="28"/>
        </w:rPr>
        <w:t xml:space="preserve">4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конкурсанта в 1 </w:t>
      </w:r>
      <w:r w:rsidRPr="004C0252">
        <w:rPr>
          <w:rFonts w:ascii="Times New Roman" w:eastAsia="MS Mincho" w:hAnsi="Times New Roman" w:cs="Times New Roman"/>
          <w:sz w:val="28"/>
          <w:szCs w:val="28"/>
        </w:rPr>
        <w:t xml:space="preserve">возрастной группе. На конкурс было представлено </w:t>
      </w:r>
      <w:r w:rsidRPr="004C0252">
        <w:rPr>
          <w:rFonts w:ascii="Times New Roman" w:eastAsia="MS Mincho" w:hAnsi="Times New Roman" w:cs="Times New Roman"/>
          <w:b/>
          <w:sz w:val="28"/>
          <w:szCs w:val="28"/>
        </w:rPr>
        <w:t>4</w:t>
      </w:r>
      <w:r w:rsidRPr="004C0252">
        <w:rPr>
          <w:rFonts w:ascii="Times New Roman" w:eastAsia="MS Mincho" w:hAnsi="Times New Roman" w:cs="Times New Roman"/>
          <w:sz w:val="28"/>
          <w:szCs w:val="28"/>
        </w:rPr>
        <w:t xml:space="preserve"> работы в двух номинациях: «</w:t>
      </w:r>
      <w:proofErr w:type="spellStart"/>
      <w:r w:rsidRPr="004C0252">
        <w:rPr>
          <w:rFonts w:ascii="Times New Roman" w:eastAsia="MS Mincho" w:hAnsi="Times New Roman" w:cs="Times New Roman"/>
          <w:sz w:val="28"/>
          <w:szCs w:val="28"/>
        </w:rPr>
        <w:t>Аудиоподкаст</w:t>
      </w:r>
      <w:proofErr w:type="spellEnd"/>
      <w:r w:rsidRPr="004C0252">
        <w:rPr>
          <w:rFonts w:ascii="Times New Roman" w:eastAsia="MS Mincho" w:hAnsi="Times New Roman" w:cs="Times New Roman"/>
          <w:sz w:val="28"/>
          <w:szCs w:val="28"/>
        </w:rPr>
        <w:t>», «</w:t>
      </w:r>
      <w:proofErr w:type="spellStart"/>
      <w:r w:rsidRPr="004C0252">
        <w:rPr>
          <w:rFonts w:ascii="Times New Roman" w:eastAsia="MS Mincho" w:hAnsi="Times New Roman" w:cs="Times New Roman"/>
          <w:sz w:val="28"/>
          <w:szCs w:val="28"/>
        </w:rPr>
        <w:t>Буктрейлер</w:t>
      </w:r>
      <w:proofErr w:type="spellEnd"/>
      <w:r w:rsidRPr="004C0252">
        <w:rPr>
          <w:rFonts w:ascii="Times New Roman" w:eastAsia="MS Mincho" w:hAnsi="Times New Roman" w:cs="Times New Roman"/>
          <w:sz w:val="28"/>
          <w:szCs w:val="28"/>
        </w:rPr>
        <w:t>».</w:t>
      </w:r>
    </w:p>
    <w:p w:rsidR="004C0252" w:rsidRPr="004C0252" w:rsidRDefault="004C0252" w:rsidP="004C0252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4C0252" w:rsidRPr="004C0252" w:rsidRDefault="004C0252" w:rsidP="004C0252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C0252">
        <w:rPr>
          <w:rFonts w:ascii="Times New Roman" w:eastAsia="MS Mincho" w:hAnsi="Times New Roman" w:cs="Times New Roman"/>
          <w:sz w:val="28"/>
          <w:szCs w:val="28"/>
        </w:rPr>
        <w:t>В жюри муниципального этапа областного Конкурса вошли:</w:t>
      </w:r>
    </w:p>
    <w:p w:rsidR="004C0252" w:rsidRPr="004C0252" w:rsidRDefault="004C0252" w:rsidP="004C0252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C0252">
        <w:rPr>
          <w:rFonts w:ascii="Times New Roman" w:eastAsia="MS Mincho" w:hAnsi="Times New Roman" w:cs="Times New Roman"/>
          <w:sz w:val="28"/>
          <w:szCs w:val="28"/>
        </w:rPr>
        <w:t xml:space="preserve">- </w:t>
      </w:r>
      <w:proofErr w:type="spellStart"/>
      <w:r w:rsidRPr="004C0252">
        <w:rPr>
          <w:rFonts w:ascii="Times New Roman" w:eastAsia="MS Mincho" w:hAnsi="Times New Roman" w:cs="Times New Roman"/>
          <w:sz w:val="28"/>
          <w:szCs w:val="28"/>
        </w:rPr>
        <w:t>Мокрополова</w:t>
      </w:r>
      <w:proofErr w:type="spellEnd"/>
      <w:r w:rsidRPr="004C0252">
        <w:rPr>
          <w:rFonts w:ascii="Times New Roman" w:eastAsia="MS Mincho" w:hAnsi="Times New Roman" w:cs="Times New Roman"/>
          <w:sz w:val="28"/>
          <w:szCs w:val="28"/>
        </w:rPr>
        <w:t xml:space="preserve"> Анна Владимировна- педагог - организатор МБ</w:t>
      </w:r>
      <w:r>
        <w:rPr>
          <w:rFonts w:ascii="Times New Roman" w:eastAsia="MS Mincho" w:hAnsi="Times New Roman" w:cs="Times New Roman"/>
          <w:sz w:val="28"/>
          <w:szCs w:val="28"/>
        </w:rPr>
        <w:t>УДО «Центр детского творчества», председатель жюри.</w:t>
      </w:r>
    </w:p>
    <w:p w:rsidR="004C0252" w:rsidRPr="004C0252" w:rsidRDefault="004C0252" w:rsidP="004C0252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C0252">
        <w:rPr>
          <w:rFonts w:ascii="Times New Roman" w:eastAsia="MS Mincho" w:hAnsi="Times New Roman" w:cs="Times New Roman"/>
          <w:sz w:val="28"/>
          <w:szCs w:val="28"/>
        </w:rPr>
        <w:t>- Гагина Анастасия Сергеевна- муниципальный координатор Всероссийского проекта «Навигаторы детства»</w:t>
      </w:r>
      <w:r>
        <w:rPr>
          <w:rFonts w:ascii="Times New Roman" w:eastAsia="MS Mincho" w:hAnsi="Times New Roman" w:cs="Times New Roman"/>
          <w:sz w:val="28"/>
          <w:szCs w:val="28"/>
        </w:rPr>
        <w:t>, член жюри.</w:t>
      </w:r>
    </w:p>
    <w:p w:rsidR="004C0252" w:rsidRPr="004C0252" w:rsidRDefault="004C0252" w:rsidP="004C0252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C0252">
        <w:rPr>
          <w:rFonts w:ascii="Times New Roman" w:eastAsia="MS Mincho" w:hAnsi="Times New Roman" w:cs="Times New Roman"/>
          <w:sz w:val="28"/>
          <w:szCs w:val="28"/>
        </w:rPr>
        <w:t xml:space="preserve">- Михайлов Владимир Владимирович-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методист ИДК, </w:t>
      </w:r>
      <w:r w:rsidRPr="004C0252">
        <w:rPr>
          <w:rFonts w:ascii="Times New Roman" w:eastAsia="MS Mincho" w:hAnsi="Times New Roman" w:cs="Times New Roman"/>
          <w:sz w:val="28"/>
          <w:szCs w:val="28"/>
        </w:rPr>
        <w:t>член жюри.</w:t>
      </w:r>
    </w:p>
    <w:p w:rsidR="004C0252" w:rsidRPr="004C0252" w:rsidRDefault="004C0252" w:rsidP="004C0252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4C0252" w:rsidRPr="004C0252" w:rsidRDefault="004C0252" w:rsidP="004C0252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C0252">
        <w:rPr>
          <w:rFonts w:ascii="Times New Roman" w:eastAsia="MS Mincho" w:hAnsi="Times New Roman" w:cs="Times New Roman"/>
          <w:sz w:val="28"/>
          <w:szCs w:val="28"/>
        </w:rPr>
        <w:t>В областном этапе Конкурса принимают участие:</w:t>
      </w:r>
      <w:r w:rsidRPr="004C0252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 </w:t>
      </w:r>
      <w:r w:rsidRPr="004C0252">
        <w:rPr>
          <w:rFonts w:ascii="Times New Roman" w:eastAsia="MS Mincho" w:hAnsi="Times New Roman" w:cs="Times New Roman"/>
          <w:b/>
          <w:sz w:val="28"/>
          <w:szCs w:val="28"/>
        </w:rPr>
        <w:t xml:space="preserve">1 </w:t>
      </w:r>
      <w:r w:rsidRPr="004C0252">
        <w:rPr>
          <w:rFonts w:ascii="Times New Roman" w:eastAsia="MS Mincho" w:hAnsi="Times New Roman" w:cs="Times New Roman"/>
          <w:sz w:val="28"/>
          <w:szCs w:val="28"/>
        </w:rPr>
        <w:t xml:space="preserve">образовательная организация, </w:t>
      </w:r>
      <w:r w:rsidRPr="004C0252">
        <w:rPr>
          <w:rFonts w:ascii="Times New Roman" w:eastAsia="MS Mincho" w:hAnsi="Times New Roman" w:cs="Times New Roman"/>
          <w:b/>
          <w:sz w:val="28"/>
          <w:szCs w:val="28"/>
        </w:rPr>
        <w:t>4</w:t>
      </w:r>
      <w:r w:rsidRPr="004C0252">
        <w:rPr>
          <w:rFonts w:ascii="Times New Roman" w:eastAsia="MS Mincho" w:hAnsi="Times New Roman" w:cs="Times New Roman"/>
          <w:b/>
          <w:sz w:val="28"/>
          <w:szCs w:val="28"/>
          <w:u w:val="single"/>
        </w:rPr>
        <w:t xml:space="preserve"> </w:t>
      </w:r>
      <w:r w:rsidRPr="004C0252">
        <w:rPr>
          <w:rFonts w:ascii="Times New Roman" w:eastAsia="MS Mincho" w:hAnsi="Times New Roman" w:cs="Times New Roman"/>
          <w:sz w:val="28"/>
          <w:szCs w:val="28"/>
        </w:rPr>
        <w:t xml:space="preserve">участника, </w:t>
      </w:r>
      <w:r w:rsidRPr="00257B42">
        <w:rPr>
          <w:rFonts w:ascii="Times New Roman" w:eastAsia="MS Mincho" w:hAnsi="Times New Roman" w:cs="Times New Roman"/>
          <w:b/>
          <w:sz w:val="28"/>
          <w:szCs w:val="28"/>
        </w:rPr>
        <w:t>1</w:t>
      </w:r>
      <w:r w:rsidRPr="004C0252">
        <w:rPr>
          <w:rFonts w:ascii="Times New Roman" w:eastAsia="MS Mincho" w:hAnsi="Times New Roman" w:cs="Times New Roman"/>
          <w:b/>
          <w:sz w:val="28"/>
          <w:szCs w:val="28"/>
        </w:rPr>
        <w:t xml:space="preserve"> </w:t>
      </w:r>
      <w:r w:rsidRPr="00257B42">
        <w:rPr>
          <w:rFonts w:ascii="Times New Roman" w:eastAsia="MS Mincho" w:hAnsi="Times New Roman" w:cs="Times New Roman"/>
          <w:sz w:val="28"/>
          <w:szCs w:val="28"/>
        </w:rPr>
        <w:t>работа – победитель</w:t>
      </w:r>
      <w:r w:rsidRPr="004C0252">
        <w:rPr>
          <w:rFonts w:ascii="Times New Roman" w:eastAsia="MS Mincho" w:hAnsi="Times New Roman" w:cs="Times New Roman"/>
          <w:sz w:val="28"/>
          <w:szCs w:val="28"/>
        </w:rPr>
        <w:t xml:space="preserve"> (первое место) и </w:t>
      </w:r>
      <w:r w:rsidRPr="00257B42">
        <w:rPr>
          <w:rFonts w:ascii="Times New Roman" w:eastAsia="MS Mincho" w:hAnsi="Times New Roman" w:cs="Times New Roman"/>
          <w:b/>
          <w:sz w:val="28"/>
          <w:szCs w:val="28"/>
        </w:rPr>
        <w:t>3</w:t>
      </w:r>
      <w:r w:rsidRPr="004C0252">
        <w:rPr>
          <w:rFonts w:ascii="Times New Roman" w:eastAsia="MS Mincho" w:hAnsi="Times New Roman" w:cs="Times New Roman"/>
          <w:b/>
          <w:sz w:val="28"/>
          <w:szCs w:val="28"/>
        </w:rPr>
        <w:t xml:space="preserve"> </w:t>
      </w:r>
      <w:r w:rsidRPr="00257B42">
        <w:rPr>
          <w:rFonts w:ascii="Times New Roman" w:eastAsia="MS Mincho" w:hAnsi="Times New Roman" w:cs="Times New Roman"/>
          <w:sz w:val="28"/>
          <w:szCs w:val="28"/>
        </w:rPr>
        <w:t>работы</w:t>
      </w:r>
      <w:r w:rsidRPr="004C0252">
        <w:rPr>
          <w:rFonts w:ascii="Times New Roman" w:eastAsia="MS Mincho" w:hAnsi="Times New Roman" w:cs="Times New Roman"/>
          <w:sz w:val="28"/>
          <w:szCs w:val="28"/>
        </w:rPr>
        <w:t>-призёр</w:t>
      </w:r>
      <w:r w:rsidRPr="00257B42">
        <w:rPr>
          <w:rFonts w:ascii="Times New Roman" w:eastAsia="MS Mincho" w:hAnsi="Times New Roman" w:cs="Times New Roman"/>
          <w:sz w:val="28"/>
          <w:szCs w:val="28"/>
        </w:rPr>
        <w:t>ы</w:t>
      </w:r>
      <w:r w:rsidRPr="004C0252">
        <w:rPr>
          <w:rFonts w:ascii="Times New Roman" w:eastAsia="MS Mincho" w:hAnsi="Times New Roman" w:cs="Times New Roman"/>
          <w:sz w:val="28"/>
          <w:szCs w:val="28"/>
        </w:rPr>
        <w:t xml:space="preserve"> муниципального этапа Конкурса.</w:t>
      </w:r>
    </w:p>
    <w:p w:rsidR="004C0252" w:rsidRPr="004C0252" w:rsidRDefault="004C0252" w:rsidP="004C0252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B16111" w:rsidRDefault="00B16111" w:rsidP="00B16111">
      <w:pPr>
        <w:spacing w:after="0" w:line="240" w:lineRule="auto"/>
        <w:ind w:firstLine="900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B16111" w:rsidRDefault="00B16111" w:rsidP="00B16111">
      <w:pPr>
        <w:spacing w:after="0" w:line="240" w:lineRule="auto"/>
        <w:ind w:firstLine="900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B16111" w:rsidRDefault="00B16111" w:rsidP="00B16111">
      <w:pPr>
        <w:spacing w:after="0" w:line="240" w:lineRule="auto"/>
        <w:ind w:firstLine="900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4C0252" w:rsidRDefault="004C0252" w:rsidP="00B16111">
      <w:pPr>
        <w:spacing w:after="0" w:line="240" w:lineRule="auto"/>
        <w:ind w:firstLine="900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4C0252" w:rsidRDefault="004C0252" w:rsidP="00B16111">
      <w:pPr>
        <w:spacing w:after="0" w:line="240" w:lineRule="auto"/>
        <w:ind w:firstLine="900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4C0252" w:rsidRDefault="004C0252" w:rsidP="00B16111">
      <w:pPr>
        <w:spacing w:after="0" w:line="240" w:lineRule="auto"/>
        <w:ind w:firstLine="900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4C0252" w:rsidRDefault="004C0252" w:rsidP="00B16111">
      <w:pPr>
        <w:spacing w:after="0" w:line="240" w:lineRule="auto"/>
        <w:ind w:firstLine="900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4C0252" w:rsidRDefault="004C0252" w:rsidP="00B16111">
      <w:pPr>
        <w:spacing w:after="0" w:line="240" w:lineRule="auto"/>
        <w:ind w:firstLine="900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3027DF" w:rsidRPr="003027DF" w:rsidRDefault="003027DF" w:rsidP="006B1E50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</w:p>
    <w:sectPr w:rsidR="003027DF" w:rsidRPr="003027DF" w:rsidSect="00B1611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7278C"/>
    <w:multiLevelType w:val="hybridMultilevel"/>
    <w:tmpl w:val="D0722F40"/>
    <w:lvl w:ilvl="0" w:tplc="FBD4B26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73B97"/>
    <w:multiLevelType w:val="hybridMultilevel"/>
    <w:tmpl w:val="7A544648"/>
    <w:lvl w:ilvl="0" w:tplc="C7E4FFCA">
      <w:numFmt w:val="bullet"/>
      <w:lvlText w:val="–"/>
      <w:lvlJc w:val="left"/>
      <w:pPr>
        <w:ind w:left="1101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EDCE314">
      <w:numFmt w:val="bullet"/>
      <w:lvlText w:val="•"/>
      <w:lvlJc w:val="left"/>
      <w:pPr>
        <w:ind w:left="2104" w:hanging="708"/>
      </w:pPr>
      <w:rPr>
        <w:rFonts w:hint="default"/>
        <w:lang w:val="ru-RU" w:eastAsia="en-US" w:bidi="ar-SA"/>
      </w:rPr>
    </w:lvl>
    <w:lvl w:ilvl="2" w:tplc="27FEA89A">
      <w:numFmt w:val="bullet"/>
      <w:lvlText w:val="•"/>
      <w:lvlJc w:val="left"/>
      <w:pPr>
        <w:ind w:left="3109" w:hanging="708"/>
      </w:pPr>
      <w:rPr>
        <w:rFonts w:hint="default"/>
        <w:lang w:val="ru-RU" w:eastAsia="en-US" w:bidi="ar-SA"/>
      </w:rPr>
    </w:lvl>
    <w:lvl w:ilvl="3" w:tplc="CC72CB20">
      <w:numFmt w:val="bullet"/>
      <w:lvlText w:val="•"/>
      <w:lvlJc w:val="left"/>
      <w:pPr>
        <w:ind w:left="4113" w:hanging="708"/>
      </w:pPr>
      <w:rPr>
        <w:rFonts w:hint="default"/>
        <w:lang w:val="ru-RU" w:eastAsia="en-US" w:bidi="ar-SA"/>
      </w:rPr>
    </w:lvl>
    <w:lvl w:ilvl="4" w:tplc="26A2A1A6">
      <w:numFmt w:val="bullet"/>
      <w:lvlText w:val="•"/>
      <w:lvlJc w:val="left"/>
      <w:pPr>
        <w:ind w:left="5118" w:hanging="708"/>
      </w:pPr>
      <w:rPr>
        <w:rFonts w:hint="default"/>
        <w:lang w:val="ru-RU" w:eastAsia="en-US" w:bidi="ar-SA"/>
      </w:rPr>
    </w:lvl>
    <w:lvl w:ilvl="5" w:tplc="C5A0169E">
      <w:numFmt w:val="bullet"/>
      <w:lvlText w:val="•"/>
      <w:lvlJc w:val="left"/>
      <w:pPr>
        <w:ind w:left="6123" w:hanging="708"/>
      </w:pPr>
      <w:rPr>
        <w:rFonts w:hint="default"/>
        <w:lang w:val="ru-RU" w:eastAsia="en-US" w:bidi="ar-SA"/>
      </w:rPr>
    </w:lvl>
    <w:lvl w:ilvl="6" w:tplc="10FE2316">
      <w:numFmt w:val="bullet"/>
      <w:lvlText w:val="•"/>
      <w:lvlJc w:val="left"/>
      <w:pPr>
        <w:ind w:left="7127" w:hanging="708"/>
      </w:pPr>
      <w:rPr>
        <w:rFonts w:hint="default"/>
        <w:lang w:val="ru-RU" w:eastAsia="en-US" w:bidi="ar-SA"/>
      </w:rPr>
    </w:lvl>
    <w:lvl w:ilvl="7" w:tplc="55F655D2">
      <w:numFmt w:val="bullet"/>
      <w:lvlText w:val="•"/>
      <w:lvlJc w:val="left"/>
      <w:pPr>
        <w:ind w:left="8132" w:hanging="708"/>
      </w:pPr>
      <w:rPr>
        <w:rFonts w:hint="default"/>
        <w:lang w:val="ru-RU" w:eastAsia="en-US" w:bidi="ar-SA"/>
      </w:rPr>
    </w:lvl>
    <w:lvl w:ilvl="8" w:tplc="DBBA1920">
      <w:numFmt w:val="bullet"/>
      <w:lvlText w:val="•"/>
      <w:lvlJc w:val="left"/>
      <w:pPr>
        <w:ind w:left="9136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2D1"/>
    <w:rsid w:val="000301F8"/>
    <w:rsid w:val="00047CEB"/>
    <w:rsid w:val="000B5343"/>
    <w:rsid w:val="000D3AEA"/>
    <w:rsid w:val="000D5EE0"/>
    <w:rsid w:val="0010258D"/>
    <w:rsid w:val="001C79B9"/>
    <w:rsid w:val="001C7C62"/>
    <w:rsid w:val="00225D16"/>
    <w:rsid w:val="00243C99"/>
    <w:rsid w:val="00257B42"/>
    <w:rsid w:val="00291535"/>
    <w:rsid w:val="003027DF"/>
    <w:rsid w:val="00425726"/>
    <w:rsid w:val="004424FF"/>
    <w:rsid w:val="00450B1B"/>
    <w:rsid w:val="00454507"/>
    <w:rsid w:val="004B42CB"/>
    <w:rsid w:val="004C0252"/>
    <w:rsid w:val="004F3807"/>
    <w:rsid w:val="00584F28"/>
    <w:rsid w:val="0059144A"/>
    <w:rsid w:val="00633EB1"/>
    <w:rsid w:val="006B1E50"/>
    <w:rsid w:val="007141A6"/>
    <w:rsid w:val="00725458"/>
    <w:rsid w:val="0072581D"/>
    <w:rsid w:val="00775D1D"/>
    <w:rsid w:val="00787FF3"/>
    <w:rsid w:val="0088240F"/>
    <w:rsid w:val="008A2FC0"/>
    <w:rsid w:val="008D7B9B"/>
    <w:rsid w:val="008E0F2B"/>
    <w:rsid w:val="008F153F"/>
    <w:rsid w:val="009165F3"/>
    <w:rsid w:val="009E3084"/>
    <w:rsid w:val="00A7162E"/>
    <w:rsid w:val="00A7471C"/>
    <w:rsid w:val="00AD6628"/>
    <w:rsid w:val="00B06FAA"/>
    <w:rsid w:val="00B16111"/>
    <w:rsid w:val="00B275F3"/>
    <w:rsid w:val="00B62194"/>
    <w:rsid w:val="00B84962"/>
    <w:rsid w:val="00BA7E0E"/>
    <w:rsid w:val="00BC7F73"/>
    <w:rsid w:val="00C66E48"/>
    <w:rsid w:val="00C7675C"/>
    <w:rsid w:val="00CC6868"/>
    <w:rsid w:val="00CF3E75"/>
    <w:rsid w:val="00D2505F"/>
    <w:rsid w:val="00D80B0F"/>
    <w:rsid w:val="00DD0A1E"/>
    <w:rsid w:val="00DE2208"/>
    <w:rsid w:val="00E2287C"/>
    <w:rsid w:val="00ED52D1"/>
    <w:rsid w:val="00EE6383"/>
    <w:rsid w:val="00FD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DA165"/>
  <w15:chartTrackingRefBased/>
  <w15:docId w15:val="{5DF38A4C-ACF4-41E7-8855-87AAF887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E0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0B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80B0F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B161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3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68</cp:revision>
  <dcterms:created xsi:type="dcterms:W3CDTF">2021-03-25T07:47:00Z</dcterms:created>
  <dcterms:modified xsi:type="dcterms:W3CDTF">2026-01-28T07:50:00Z</dcterms:modified>
</cp:coreProperties>
</file>